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96"/>
        <w:gridCol w:w="371"/>
        <w:gridCol w:w="386"/>
        <w:gridCol w:w="2180"/>
        <w:gridCol w:w="1540"/>
        <w:gridCol w:w="3723"/>
      </w:tblGrid>
      <w:tr w:rsidR="0090774A" w:rsidRPr="00AE3235" w14:paraId="5E1A7487" w14:textId="77777777" w:rsidTr="00CF1028">
        <w:trPr>
          <w:trHeight w:val="223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61CE8C4" w14:textId="0BEF9F64" w:rsidR="0090774A" w:rsidRPr="0097438B" w:rsidRDefault="0090774A" w:rsidP="006C748B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6C74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SUFINANCIRANJE TROŠKOVA UKLANJANJA I ZBRINJAVANJA AZBESTNOG KROVNOG POKROVA NA PODRUČJU GRADA LABINA U 2022. GODINI</w:t>
            </w:r>
          </w:p>
        </w:tc>
      </w:tr>
      <w:tr w:rsidR="0090774A" w:rsidRPr="00AE3235" w14:paraId="79D6970E" w14:textId="77777777" w:rsidTr="00CF1028">
        <w:trPr>
          <w:trHeight w:val="546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54A44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14:paraId="6733001C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0F4C8195" w14:textId="0513E489" w:rsidR="0090774A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82EE9C5" w14:textId="3E8855B3" w:rsidR="00823058" w:rsidRPr="0090774A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B06F5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329B23C7" w14:textId="77777777" w:rsidTr="00CF1028">
        <w:trPr>
          <w:cantSplit/>
          <w:trHeight w:val="471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386DDAD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296" w:type="dxa"/>
            <w:vAlign w:val="center"/>
          </w:tcPr>
          <w:p w14:paraId="11383A06" w14:textId="4FED6BB2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 podnositelja zahtjeva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5511DD" w14:textId="64247C99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6DC803E8" w14:textId="77777777" w:rsidTr="00CF1028">
        <w:trPr>
          <w:trHeight w:val="471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04B850A1" w14:textId="31611A4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2DF9E0F8" w14:textId="4BA1354D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mobitela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42910" w14:textId="77777777" w:rsidR="0090774A" w:rsidRPr="00AE3235" w:rsidRDefault="0090774A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759031AD" w14:textId="77777777" w:rsidTr="00CF1028">
        <w:trPr>
          <w:cantSplit/>
          <w:trHeight w:val="471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AC4DB" w14:textId="4C85362F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86EDCDA" w14:textId="76F9B6D8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622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FF307BD" w14:textId="77777777" w:rsidTr="00CF1028">
        <w:trPr>
          <w:cantSplit/>
          <w:trHeight w:val="439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CEA1B3" w14:textId="1E3E0B18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0D1E2094" w14:textId="18BF7B1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Ulica i kućni broj podnositelja zahtjeva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48B5B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00154BA6" w14:textId="77777777" w:rsidTr="00CF1028">
        <w:trPr>
          <w:cantSplit/>
          <w:trHeight w:val="439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7CA3CA" w14:textId="1F4B35C0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</w:t>
            </w:r>
            <w:r w:rsidR="0090774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3DA47D2F" w14:textId="7DDB2BEC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Podaci o nekretnini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635734" w14:textId="5CF9FB4B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</w:t>
            </w:r>
            <w:r w:rsidR="00D415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VLASNIK</w:t>
            </w:r>
            <w:r w:rsidR="00F23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 w:rsidRPr="009077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SUVLASNIK </w:t>
            </w:r>
            <w:r w:rsidR="00F23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UPRAVITELJ GRAĐEVINE</w:t>
            </w:r>
          </w:p>
        </w:tc>
      </w:tr>
      <w:tr w:rsidR="00823058" w:rsidRPr="00AE3235" w14:paraId="5BF98EF8" w14:textId="77777777" w:rsidTr="00CF1028">
        <w:trPr>
          <w:trHeight w:val="373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4C03C60B" w14:textId="45248AEA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vAlign w:val="center"/>
          </w:tcPr>
          <w:p w14:paraId="0ED55A61" w14:textId="77777777" w:rsid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09C2999" w14:textId="7A404649" w:rsidR="0090774A" w:rsidRDefault="00B52A6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  <w:p w14:paraId="47D16A51" w14:textId="28CB76E0" w:rsidR="00823058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937" w:type="dxa"/>
            <w:gridSpan w:val="3"/>
            <w:tcBorders>
              <w:right w:val="single" w:sz="4" w:space="0" w:color="auto"/>
            </w:tcBorders>
            <w:vAlign w:val="center"/>
          </w:tcPr>
          <w:p w14:paraId="47E87021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7F80" w14:textId="791A1FBB" w:rsidR="0090774A" w:rsidRPr="00823058" w:rsidRDefault="00823058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čestica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k.č.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21F5A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0774A" w:rsidRPr="00AE3235" w14:paraId="4AEA2784" w14:textId="77777777" w:rsidTr="00CF1028">
        <w:trPr>
          <w:trHeight w:val="471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0FEEA0AE" w14:textId="50E0FE24" w:rsidR="0090774A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="0090774A"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vAlign w:val="center"/>
          </w:tcPr>
          <w:p w14:paraId="5096EBDB" w14:textId="343F18C9" w:rsidR="0090774A" w:rsidRPr="00823058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316B0" w14:textId="77777777" w:rsidR="0090774A" w:rsidRPr="00AE3235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41594" w:rsidRPr="00AE3235" w14:paraId="611775D1" w14:textId="77777777" w:rsidTr="00CF1028">
        <w:trPr>
          <w:trHeight w:val="471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DB08" w14:textId="093063A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9B180D9" w14:textId="7BFA006C" w:rsidR="00D41594" w:rsidRPr="00D41594" w:rsidRDefault="00D41594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</w:tc>
        <w:tc>
          <w:tcPr>
            <w:tcW w:w="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8CE7C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A17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744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85165" w14:textId="77777777" w:rsidR="00D41594" w:rsidRPr="00AE3235" w:rsidRDefault="00D41594" w:rsidP="002823C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90774A" w:rsidRPr="00AE3235" w14:paraId="0374F8F1" w14:textId="77777777" w:rsidTr="00CF1028">
        <w:trPr>
          <w:trHeight w:val="1884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5C0FC2DE" w14:textId="5E580B89" w:rsidR="0090774A" w:rsidRPr="00AE3235" w:rsidRDefault="0090774A" w:rsidP="002823C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D4159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296" w:type="dxa"/>
            <w:vAlign w:val="center"/>
          </w:tcPr>
          <w:p w14:paraId="7E0FEC82" w14:textId="583C8274" w:rsidR="0090774A" w:rsidRPr="006F6B17" w:rsidRDefault="00D41594" w:rsidP="00D41594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 w:rsidR="009255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računa </w:t>
            </w:r>
            <w:r w:rsidR="006C7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 uklanjanje i zbrinjavanje azbesta bez PDV-a.</w:t>
            </w:r>
          </w:p>
        </w:tc>
        <w:tc>
          <w:tcPr>
            <w:tcW w:w="8198" w:type="dxa"/>
            <w:gridSpan w:val="5"/>
            <w:tcBorders>
              <w:right w:val="single" w:sz="12" w:space="0" w:color="auto"/>
            </w:tcBorders>
            <w:vAlign w:val="center"/>
          </w:tcPr>
          <w:p w14:paraId="57AF8458" w14:textId="18A6258E" w:rsidR="0090774A" w:rsidRPr="00CC5677" w:rsidRDefault="0090774A" w:rsidP="002823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AB49D8E" w14:textId="473B37A0" w:rsidR="0090774A" w:rsidRDefault="0090774A"/>
    <w:p w14:paraId="45D1D1D0" w14:textId="1D6AE67E" w:rsidR="00A11458" w:rsidRDefault="00A11458"/>
    <w:p w14:paraId="5DAE061D" w14:textId="0369A7B0" w:rsidR="00386DB3" w:rsidRDefault="00A11458">
      <w:pPr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t>DOKUMENTACIJA KOJA SE DOSTAVLJA UZ ISPUNJENI ZAHTJEV</w:t>
      </w:r>
    </w:p>
    <w:p w14:paraId="14E0743D" w14:textId="77777777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vlasnika</w:t>
      </w:r>
      <w:r w:rsidRPr="00386DB3">
        <w:rPr>
          <w:rFonts w:ascii="Arial" w:hAnsi="Arial" w:cs="Arial"/>
          <w:spacing w:val="-1"/>
        </w:rPr>
        <w:t xml:space="preserve"> </w:t>
      </w:r>
      <w:r w:rsidRPr="00386DB3">
        <w:rPr>
          <w:rFonts w:ascii="Arial" w:hAnsi="Arial" w:cs="Arial"/>
        </w:rPr>
        <w:t>i</w:t>
      </w:r>
      <w:r w:rsidRPr="00386DB3">
        <w:rPr>
          <w:rFonts w:ascii="Arial" w:hAnsi="Arial" w:cs="Arial"/>
          <w:spacing w:val="-4"/>
        </w:rPr>
        <w:t xml:space="preserve"> </w:t>
      </w:r>
      <w:r w:rsidRPr="00386DB3">
        <w:rPr>
          <w:rFonts w:ascii="Arial" w:hAnsi="Arial" w:cs="Arial"/>
        </w:rPr>
        <w:t>suvlasnika</w:t>
      </w:r>
    </w:p>
    <w:p w14:paraId="58477215" w14:textId="7E8B71F0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Zemljišno-knjižni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 xml:space="preserve">izvadak za </w:t>
      </w:r>
      <w:r w:rsidR="006C748B">
        <w:rPr>
          <w:rFonts w:ascii="Arial" w:hAnsi="Arial" w:cs="Arial"/>
        </w:rPr>
        <w:t>građevinu</w:t>
      </w:r>
    </w:p>
    <w:p w14:paraId="1E7F0162" w14:textId="35A8A6A9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Obrazac suglasnosti suvlasnika </w:t>
      </w:r>
      <w:r w:rsidR="00386DB3">
        <w:rPr>
          <w:rFonts w:ascii="Arial" w:hAnsi="Arial" w:cs="Arial"/>
        </w:rPr>
        <w:t>(ukoliko je potrebno)</w:t>
      </w:r>
    </w:p>
    <w:p w14:paraId="49027A7E" w14:textId="3A92A6E1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</w:t>
      </w:r>
      <w:r w:rsidR="006C748B">
        <w:rPr>
          <w:rFonts w:ascii="Arial" w:hAnsi="Arial" w:cs="Arial"/>
        </w:rPr>
        <w:t>o uklanjanju i zbrinjavanju azbestnog krovnog pokrova</w:t>
      </w:r>
      <w:r w:rsidR="000F4109" w:rsidRPr="00386DB3">
        <w:rPr>
          <w:rFonts w:ascii="Arial" w:hAnsi="Arial" w:cs="Arial"/>
        </w:rPr>
        <w:t xml:space="preserve"> </w:t>
      </w:r>
    </w:p>
    <w:p w14:paraId="4568F860" w14:textId="2718DD42" w:rsidR="000F4109" w:rsidRDefault="000F4109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računa-izvadak sa tekućeg računa ili potvrda o izvršenoj transakciji</w:t>
      </w:r>
    </w:p>
    <w:p w14:paraId="7FECE671" w14:textId="2C76133E" w:rsidR="006C748B" w:rsidRPr="005F1415" w:rsidRDefault="006C748B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Pr="00CB7D2F">
        <w:rPr>
          <w:rFonts w:ascii="Arial" w:hAnsi="Arial" w:cs="Arial"/>
          <w:color w:val="000000" w:themeColor="text1"/>
        </w:rPr>
        <w:t>otvrd</w:t>
      </w:r>
      <w:r>
        <w:rPr>
          <w:rFonts w:ascii="Arial" w:hAnsi="Arial" w:cs="Arial"/>
          <w:color w:val="000000" w:themeColor="text1"/>
        </w:rPr>
        <w:t>a</w:t>
      </w:r>
      <w:r w:rsidRPr="00CB7D2F">
        <w:rPr>
          <w:rFonts w:ascii="Arial" w:hAnsi="Arial" w:cs="Arial"/>
          <w:color w:val="000000" w:themeColor="text1"/>
        </w:rPr>
        <w:t xml:space="preserve"> ovlaštene pravne osobe</w:t>
      </w:r>
      <w:r>
        <w:rPr>
          <w:rFonts w:ascii="Arial" w:hAnsi="Arial" w:cs="Arial"/>
          <w:color w:val="000000" w:themeColor="text1"/>
        </w:rPr>
        <w:t xml:space="preserve"> da je </w:t>
      </w:r>
      <w:r w:rsidRPr="00CB7D2F">
        <w:rPr>
          <w:rFonts w:ascii="Arial" w:hAnsi="Arial" w:cs="Arial"/>
          <w:color w:val="000000" w:themeColor="text1"/>
        </w:rPr>
        <w:t>postupak uklanjanja i zbrinjavanja azbestnog materijala izvršen na odgovarajući i prihvatljiv način, sukladno Pravilniku o građevnom otpadu i otpadu koji sadrži azbest (Narodne novine, br.69/16)</w:t>
      </w:r>
      <w:r>
        <w:rPr>
          <w:rFonts w:ascii="Arial" w:hAnsi="Arial" w:cs="Arial"/>
          <w:color w:val="000000" w:themeColor="text1"/>
        </w:rPr>
        <w:t>.</w:t>
      </w:r>
    </w:p>
    <w:p w14:paraId="48CCF269" w14:textId="0FD64F3C" w:rsidR="005F1415" w:rsidRPr="00386DB3" w:rsidRDefault="005F1415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Potvrda Grada Labina o podmirenju svih dugovanja u trenutku podnošenja zahtjeva (potvrdu zatražiti u Upravnom odjelu za proračun i financije Grada Labina, 052/866-836).</w:t>
      </w: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77D180F9" w14:textId="0F38CB2F" w:rsidR="000F4109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lastRenderedPageBreak/>
        <w:t>NAPOMENE:</w:t>
      </w:r>
    </w:p>
    <w:p w14:paraId="10D77EC1" w14:textId="77777777" w:rsidR="00386DB3" w:rsidRP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3B4DC1D3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1. Sve iznose unijeti u kunama</w:t>
      </w:r>
    </w:p>
    <w:p w14:paraId="31118EC0" w14:textId="00BB47B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2. Podnositelj Zahtjeva vlastoručnim potpisom potvrđuje istinitost podataka.</w:t>
      </w:r>
    </w:p>
    <w:p w14:paraId="099E2017" w14:textId="2BBB9425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3. Podnositelj Zahtjeva suglasan je da se njegovi podaci mogu objavljivati na mrežnim</w:t>
      </w:r>
    </w:p>
    <w:p w14:paraId="1241B8A6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  <w:r w:rsidRPr="00386DB3">
        <w:rPr>
          <w:rFonts w:ascii="Arial" w:hAnsi="Arial" w:cs="Arial"/>
          <w:lang w:eastAsia="hr-HR"/>
        </w:rPr>
        <w:t>stranicama i u Službenom glasilu Grada Labina, a u svrhu radi koje su prikupljeni.</w:t>
      </w: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5A1C5D26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D2E5386" w14:textId="1E211E7C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sz w:val="20"/>
          <w:szCs w:val="20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Mjesto i datum</w:t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</w:r>
      <w:r w:rsidRPr="00386DB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podnositelja </w:t>
      </w:r>
      <w:r w:rsidR="00386DB3" w:rsidRPr="00386DB3">
        <w:rPr>
          <w:rFonts w:ascii="Arial" w:eastAsia="PMingLiU" w:hAnsi="Arial" w:cs="Arial"/>
          <w:sz w:val="20"/>
          <w:szCs w:val="20"/>
          <w:lang w:eastAsia="zh-TW"/>
        </w:rPr>
        <w:t>zahtjeva</w:t>
      </w:r>
    </w:p>
    <w:p w14:paraId="4546F18E" w14:textId="5575377F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4DAD9F10" w14:textId="77777777" w:rsidR="000F4109" w:rsidRPr="00386DB3" w:rsidRDefault="000F4109" w:rsidP="000F4109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18BC17C9" w14:textId="5D771D86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 w:rsidR="00386DB3"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4A"/>
    <w:rsid w:val="000E7E43"/>
    <w:rsid w:val="000F4109"/>
    <w:rsid w:val="00315A9B"/>
    <w:rsid w:val="00386DB3"/>
    <w:rsid w:val="005F1415"/>
    <w:rsid w:val="006C748B"/>
    <w:rsid w:val="006F099A"/>
    <w:rsid w:val="006F6B17"/>
    <w:rsid w:val="00732DCC"/>
    <w:rsid w:val="00823058"/>
    <w:rsid w:val="0090774A"/>
    <w:rsid w:val="009255F5"/>
    <w:rsid w:val="00A11458"/>
    <w:rsid w:val="00B52A6A"/>
    <w:rsid w:val="00B77C5E"/>
    <w:rsid w:val="00BF2E3A"/>
    <w:rsid w:val="00CA3E0D"/>
    <w:rsid w:val="00CF1028"/>
    <w:rsid w:val="00D41594"/>
    <w:rsid w:val="00E14C3B"/>
    <w:rsid w:val="00F2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17</cp:revision>
  <dcterms:created xsi:type="dcterms:W3CDTF">2021-09-14T11:22:00Z</dcterms:created>
  <dcterms:modified xsi:type="dcterms:W3CDTF">2022-03-04T08:00:00Z</dcterms:modified>
</cp:coreProperties>
</file>